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6"/>
        </w:rPr>
        <w:t>PRESSEINFORMATION</w:t>
      </w:r>
    </w:p>
    <w:p>
      <w:r>
        <w:rPr>
          <w:b/>
          <w:sz w:val="44"/>
        </w:rPr>
        <w:t>Wahlfarben macht lokale Verbundenheit auf einer interaktiven Deutschlandkarte sichtbar</w:t>
      </w:r>
    </w:p>
    <w:p>
      <w:r>
        <w:t>10. September 2026</w:t>
      </w:r>
    </w:p>
    <w:p>
      <w:r>
        <w:t>Seit dem 15. August 2026 können Menschen auf Wahlfarben Orte und geografische PLZ-Gebiete einer interaktiven Deutschlandkarte einfärben. Mehr als 200 der rund 8.200 Gebiete haben bereits eine Farbe. Für jede vergebene PLZ gibt es einen virtuellen Pächter, der mit Flagge, Plakat, Wachhund und Büro bestimmt, was Besucherinnen und Besucher dort sehen.</w:t>
      </w:r>
    </w:p>
    <w:p>
      <w:r>
        <w:t>Wahlfarben macht lokale Verbundenheit spielerisch sichtbar: Menschen zeigen Farbe für ihre Lieblingsstadt oder Nachbarschaft, begegnen anderen Gebieten und gestalten die Karte gemeinsam. Die Nutzung ist kostenlos. Wahlfarben ist neutral und unabhängig, keine Partei und weder Wahlkampfplattform noch Wahlempfehlungs-Tool.</w:t>
      </w:r>
    </w:p>
    <w:p>
      <w:pPr>
        <w:ind w:left="397"/>
      </w:pPr>
      <w:r>
        <w:t>„Vision von Wahlfarben ist eine versöhnliche Gesellschaft, symbolisiert durch eine Karte, auf der alle Farben miteinander auskommen. Trotz aller Differenzen, die sichtbar bleiben: Hier wird für die eigenen Überzeugungen eingestanden und gerungen, in der Community spielerisch ausgetragen durch virtuelle Landnahme, prägnante Plakat-Slogans und strategisches Verbünden.“</w:t>
      </w:r>
    </w:p>
    <w:p>
      <w:r>
        <w:t>— T. Lampe, Gründer von Wahlfarben</w:t>
      </w:r>
    </w:p>
    <w:p>
      <w:pPr>
        <w:pStyle w:val="Heading2"/>
      </w:pPr>
      <w:r>
        <w:t>Boilerplate</w:t>
      </w:r>
    </w:p>
    <w:p>
      <w:r>
        <w:t>Etwa 8.200 geografische PLZ-Gebiete gibt es in Deutschland. Diese werden auf der Karte von Wahlfarben.de virtuell vergeben. Für jede PLZ gibt es dann einen „virtuellen“ Pächter, der über Farbe und Gestaltung des Gebietes – vom Fähnchen bis zum Wachhund – bestimmt, was Besucher dort zu sehen bekommen. Wahlfarben.de ist kostenlos, 100 % neutral und unabhängig.</w:t>
      </w:r>
    </w:p>
    <w:p>
      <w:pPr>
        <w:pStyle w:val="Heading2"/>
      </w:pPr>
      <w:r>
        <w:t>Pressekontakt</w:t>
      </w:r>
    </w:p>
    <w:p>
      <w:r>
        <w:t>T. Lampe · support@wahlfarben.de · Antwort in der Regel innerhalb von 5 Stunden</w:t>
      </w:r>
    </w:p>
    <w:sectPr w:rsidR="00FC693F" w:rsidRPr="0006063C"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